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2F1" w:rsidRPr="00AB7BB1" w:rsidRDefault="005622F1" w:rsidP="005622F1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>Предприятие с сезонным видом деятельности (база отдыха) применяет ККТ. На период межсезонья ККТ выключен. Какие правила?</w:t>
      </w:r>
    </w:p>
    <w:p w:rsidR="005622F1" w:rsidRPr="008F4FED" w:rsidRDefault="005622F1" w:rsidP="00562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</w:rPr>
        <w:t>ОТВЕТ: Правила применения ККТ определены законодательством Российской Федерации о применении контрольно-кассовой техники, а именно Федеральным законом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F4FED">
        <w:rPr>
          <w:rFonts w:ascii="Times New Roman" w:hAnsi="Times New Roman" w:cs="Times New Roman"/>
          <w:color w:val="000000"/>
          <w:sz w:val="28"/>
          <w:szCs w:val="28"/>
        </w:rPr>
        <w:t xml:space="preserve">№ 54-ФЗ </w:t>
      </w:r>
      <w:r w:rsidRPr="008F4FED">
        <w:rPr>
          <w:rFonts w:ascii="Times New Roman" w:hAnsi="Times New Roman" w:cs="Times New Roman"/>
          <w:sz w:val="28"/>
          <w:szCs w:val="28"/>
        </w:rPr>
        <w:t>и принятыми в соответствии с ним нормативными правовыми актами.</w:t>
      </w:r>
    </w:p>
    <w:p w:rsidR="00754F74" w:rsidRDefault="00754F74">
      <w:bookmarkStart w:id="0" w:name="_GoBack"/>
      <w:bookmarkEnd w:id="0"/>
    </w:p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2F1"/>
    <w:rsid w:val="005622F1"/>
    <w:rsid w:val="0075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263FE-64FE-428D-8954-95D3952DE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2018-02-19T08:49:00Z</dcterms:created>
  <dcterms:modified xsi:type="dcterms:W3CDTF">2018-02-19T08:50:00Z</dcterms:modified>
</cp:coreProperties>
</file>